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0C108" w14:textId="555ABC78" w:rsidR="00CE1434" w:rsidRPr="002C4B32" w:rsidRDefault="003019F3">
      <w:pPr>
        <w:rPr>
          <w:b/>
          <w:bCs/>
        </w:rPr>
      </w:pPr>
      <w:r w:rsidRPr="002C4B32">
        <w:rPr>
          <w:b/>
          <w:bCs/>
        </w:rPr>
        <w:t>Ten můj Beník se sotva vleče</w:t>
      </w:r>
      <w:r w:rsidR="002C4B32">
        <w:rPr>
          <w:b/>
          <w:bCs/>
        </w:rPr>
        <w:t>/Artróza</w:t>
      </w:r>
    </w:p>
    <w:p w14:paraId="0C29BDE8" w14:textId="3CBDAC9B" w:rsidR="003019F3" w:rsidRDefault="003019F3">
      <w:r>
        <w:t>Zhoršení pohyblivosti psa ve stáří je velice časté</w:t>
      </w:r>
    </w:p>
    <w:p w14:paraId="5F5B658D" w14:textId="03C39CCA" w:rsidR="003019F3" w:rsidRDefault="003019F3">
      <w:r>
        <w:t>Nejčastější příčina těchto problémů je artróza. Artr</w:t>
      </w:r>
      <w:r w:rsidR="004C6F71">
        <w:t>ó</w:t>
      </w:r>
      <w:r>
        <w:t xml:space="preserve">za je degenerativní onemocnění kloubu, kdy </w:t>
      </w:r>
      <w:r w:rsidR="004258EF">
        <w:t>dochází k poškození chrupavky kloubu a následně i kostního podkladu</w:t>
      </w:r>
    </w:p>
    <w:p w14:paraId="5E2ABDB1" w14:textId="1A80B2F5" w:rsidR="004258EF" w:rsidRDefault="004258EF">
      <w:r>
        <w:t>Jaké jsou příznaky artr</w:t>
      </w:r>
      <w:r w:rsidR="004C6F71">
        <w:t>ó</w:t>
      </w:r>
      <w:r>
        <w:t>zy?</w:t>
      </w:r>
    </w:p>
    <w:p w14:paraId="18019627" w14:textId="04619380" w:rsidR="004258EF" w:rsidRDefault="004258EF" w:rsidP="004258EF">
      <w:pPr>
        <w:pStyle w:val="Odstavecseseznamem"/>
        <w:numPr>
          <w:ilvl w:val="0"/>
          <w:numId w:val="1"/>
        </w:numPr>
      </w:pPr>
      <w:r>
        <w:t>Kulhání</w:t>
      </w:r>
    </w:p>
    <w:p w14:paraId="6FE55989" w14:textId="11FE250E" w:rsidR="002C4B32" w:rsidRDefault="004258EF" w:rsidP="002C4B32">
      <w:pPr>
        <w:pStyle w:val="Odstavecseseznamem"/>
        <w:numPr>
          <w:ilvl w:val="0"/>
          <w:numId w:val="1"/>
        </w:numPr>
      </w:pPr>
      <w:r>
        <w:t>Těžké vstávání</w:t>
      </w:r>
    </w:p>
    <w:p w14:paraId="3EB8824F" w14:textId="14FD3BCF" w:rsidR="004258EF" w:rsidRDefault="004258EF" w:rsidP="004258EF">
      <w:pPr>
        <w:pStyle w:val="Odstavecseseznamem"/>
        <w:numPr>
          <w:ilvl w:val="0"/>
          <w:numId w:val="1"/>
        </w:numPr>
      </w:pPr>
      <w:r>
        <w:t>Celková ztuhlost</w:t>
      </w:r>
    </w:p>
    <w:p w14:paraId="5608EABF" w14:textId="2D1C1E77" w:rsidR="004258EF" w:rsidRDefault="004258EF" w:rsidP="004258EF">
      <w:pPr>
        <w:pStyle w:val="Odstavecseseznamem"/>
        <w:numPr>
          <w:ilvl w:val="0"/>
          <w:numId w:val="1"/>
        </w:numPr>
      </w:pPr>
      <w:r>
        <w:t>Snížený zájem o aktivitu</w:t>
      </w:r>
    </w:p>
    <w:p w14:paraId="008F3901" w14:textId="2B4B506C" w:rsidR="002C4B32" w:rsidRDefault="002C4B32" w:rsidP="004258EF">
      <w:pPr>
        <w:pStyle w:val="Odstavecseseznamem"/>
        <w:numPr>
          <w:ilvl w:val="0"/>
          <w:numId w:val="1"/>
        </w:numPr>
      </w:pPr>
      <w:r>
        <w:t>Zpomalenost</w:t>
      </w:r>
    </w:p>
    <w:p w14:paraId="1057BD03" w14:textId="376DDE13" w:rsidR="004258EF" w:rsidRDefault="00A532E2" w:rsidP="004258EF">
      <w:pPr>
        <w:pStyle w:val="Odstavecseseznamem"/>
        <w:numPr>
          <w:ilvl w:val="0"/>
          <w:numId w:val="1"/>
        </w:numPr>
      </w:pPr>
      <w:r>
        <w:t>Bolestivost, která může přecházet do podrážděnosti až agresivity</w:t>
      </w:r>
    </w:p>
    <w:p w14:paraId="0384A545" w14:textId="6587ED84" w:rsidR="00636461" w:rsidRDefault="00636461" w:rsidP="004258EF">
      <w:r>
        <w:t>Artr</w:t>
      </w:r>
      <w:r w:rsidR="002C4B32">
        <w:t>ó</w:t>
      </w:r>
      <w:r>
        <w:t xml:space="preserve">za nejde vyléčit, ale lze </w:t>
      </w:r>
      <w:r w:rsidR="00127D95">
        <w:t>tlumit</w:t>
      </w:r>
      <w:r>
        <w:t xml:space="preserve"> její příznaky. </w:t>
      </w:r>
      <w:r w:rsidR="002C4B32">
        <w:t>Hlavní</w:t>
      </w:r>
      <w:r w:rsidR="00E82ED8">
        <w:t>m</w:t>
      </w:r>
      <w:r w:rsidR="002C4B32">
        <w:t xml:space="preserve"> příznak</w:t>
      </w:r>
      <w:r w:rsidR="00E82ED8">
        <w:t>em</w:t>
      </w:r>
      <w:r w:rsidR="002C4B32">
        <w:t xml:space="preserve"> </w:t>
      </w:r>
      <w:r>
        <w:t xml:space="preserve">je </w:t>
      </w:r>
      <w:r w:rsidR="00E82ED8">
        <w:t>bolestivost,</w:t>
      </w:r>
      <w:r>
        <w:t xml:space="preserve"> a proto</w:t>
      </w:r>
      <w:r w:rsidR="00E82ED8">
        <w:t xml:space="preserve"> by</w:t>
      </w:r>
      <w:r>
        <w:t xml:space="preserve"> léčba měla být </w:t>
      </w:r>
      <w:r w:rsidR="004C6F71">
        <w:t>zamířena</w:t>
      </w:r>
      <w:r w:rsidR="002C4B32">
        <w:t xml:space="preserve"> na její</w:t>
      </w:r>
      <w:r w:rsidR="004C6F71">
        <w:t xml:space="preserve"> </w:t>
      </w:r>
      <w:r>
        <w:t>sníž</w:t>
      </w:r>
      <w:r w:rsidR="004C6F71">
        <w:t>ení</w:t>
      </w:r>
      <w:r>
        <w:t>.</w:t>
      </w:r>
    </w:p>
    <w:p w14:paraId="54B0346F" w14:textId="7BF32FD0" w:rsidR="00636461" w:rsidRPr="007E296A" w:rsidRDefault="00636461" w:rsidP="004258EF">
      <w:pPr>
        <w:rPr>
          <w:b/>
          <w:bCs/>
        </w:rPr>
      </w:pPr>
      <w:r w:rsidRPr="007E296A">
        <w:rPr>
          <w:b/>
          <w:bCs/>
        </w:rPr>
        <w:t>Biologická léčba</w:t>
      </w:r>
    </w:p>
    <w:p w14:paraId="75041954" w14:textId="4412313E" w:rsidR="00636461" w:rsidRDefault="00636461" w:rsidP="004258EF">
      <w:r>
        <w:t>Je momentálně nejmoderněj</w:t>
      </w:r>
      <w:r w:rsidR="006B4846">
        <w:t>š</w:t>
      </w:r>
      <w:r>
        <w:t>í managemen</w:t>
      </w:r>
      <w:r w:rsidR="00CD4D83">
        <w:t>t</w:t>
      </w:r>
      <w:r>
        <w:t xml:space="preserve"> bolestivosti pro psy a kočky. Monoklonální protilátky se naváží na nervový růstový faktor (NGF), jehož inhibice prokazatelně snižuje bolestivost u artr</w:t>
      </w:r>
      <w:r w:rsidR="006B4846">
        <w:t>ó</w:t>
      </w:r>
      <w:r>
        <w:t>zy. Aplikuje se ve formě podkožní injekce, která by měla být opakována každý měsíc. Snižuje bolestivost po celou do</w:t>
      </w:r>
      <w:r w:rsidR="00CD4D83">
        <w:t>b</w:t>
      </w:r>
      <w:r>
        <w:t>u jejího účinku.</w:t>
      </w:r>
    </w:p>
    <w:p w14:paraId="58F5FAA2" w14:textId="1DFCCE0B" w:rsidR="004C6F71" w:rsidRPr="004C6F71" w:rsidRDefault="004C6F71" w:rsidP="004C6F71">
      <w:pPr>
        <w:rPr>
          <w:color w:val="FF0000"/>
        </w:rPr>
      </w:pPr>
      <w:r w:rsidRPr="004C6F71">
        <w:rPr>
          <w:color w:val="FF0000"/>
        </w:rPr>
        <w:t xml:space="preserve">10% sleva na biologickou léčbu snižující bolest </w:t>
      </w:r>
    </w:p>
    <w:p w14:paraId="493DC524" w14:textId="79761ABF" w:rsidR="00DF015F" w:rsidRDefault="00DF015F" w:rsidP="004258EF"/>
    <w:p w14:paraId="75921127" w14:textId="06BB1ACD" w:rsidR="00DF015F" w:rsidRPr="007E296A" w:rsidRDefault="00CD4D83" w:rsidP="004258EF">
      <w:pPr>
        <w:rPr>
          <w:b/>
          <w:bCs/>
        </w:rPr>
      </w:pPr>
      <w:proofErr w:type="spellStart"/>
      <w:r w:rsidRPr="007E296A">
        <w:rPr>
          <w:b/>
          <w:bCs/>
        </w:rPr>
        <w:t>Chondroprotektiva</w:t>
      </w:r>
      <w:proofErr w:type="spellEnd"/>
    </w:p>
    <w:p w14:paraId="126F4B50" w14:textId="32D47C0C" w:rsidR="00127D95" w:rsidRDefault="00127D95" w:rsidP="004258EF">
      <w:r>
        <w:t xml:space="preserve">Na trhu existuje velké množství přípravků na podporu kloubů. Většina z nich jsou </w:t>
      </w:r>
      <w:proofErr w:type="spellStart"/>
      <w:r>
        <w:t>multisložkov</w:t>
      </w:r>
      <w:r w:rsidR="00203AE2">
        <w:t>é</w:t>
      </w:r>
      <w:proofErr w:type="spellEnd"/>
      <w:r>
        <w:t>. Obsahují často glukosamin, MSM, kyselinu hyaluronov</w:t>
      </w:r>
      <w:r w:rsidR="00203AE2">
        <w:t>o</w:t>
      </w:r>
      <w:r>
        <w:t xml:space="preserve">u, kolagen, </w:t>
      </w:r>
      <w:proofErr w:type="spellStart"/>
      <w:r>
        <w:t>Boswelii</w:t>
      </w:r>
      <w:proofErr w:type="spellEnd"/>
      <w:r>
        <w:t xml:space="preserve">… Tyto látky napomáhají výživě kloubu, </w:t>
      </w:r>
      <w:r w:rsidR="004C6F71">
        <w:t>lubrikaci, částečné obnově poškozené chrupavky</w:t>
      </w:r>
      <w:r w:rsidR="007E296A">
        <w:t xml:space="preserve"> a</w:t>
      </w:r>
      <w:r w:rsidR="004C6F71">
        <w:t xml:space="preserve"> </w:t>
      </w:r>
      <w:r>
        <w:t>mají protizánětlivé působení</w:t>
      </w:r>
      <w:r w:rsidR="004C6F71">
        <w:t>.</w:t>
      </w:r>
      <w:r>
        <w:t xml:space="preserve"> </w:t>
      </w:r>
    </w:p>
    <w:p w14:paraId="771B4D35" w14:textId="1424B19D" w:rsidR="004C6F71" w:rsidRDefault="004C6F71" w:rsidP="004C6F71">
      <w:pPr>
        <w:rPr>
          <w:color w:val="FF0000"/>
        </w:rPr>
      </w:pPr>
      <w:r w:rsidRPr="004C6F71">
        <w:rPr>
          <w:color w:val="FF0000"/>
        </w:rPr>
        <w:t xml:space="preserve">10% sleva </w:t>
      </w:r>
      <w:r w:rsidRPr="007E296A">
        <w:rPr>
          <w:color w:val="FF0000"/>
        </w:rPr>
        <w:t xml:space="preserve">na </w:t>
      </w:r>
      <w:r w:rsidR="006B4846">
        <w:rPr>
          <w:color w:val="FF0000"/>
        </w:rPr>
        <w:t xml:space="preserve">všechna </w:t>
      </w:r>
      <w:proofErr w:type="spellStart"/>
      <w:r w:rsidRPr="007E296A">
        <w:rPr>
          <w:color w:val="FF0000"/>
        </w:rPr>
        <w:t>chondroprotektiva</w:t>
      </w:r>
      <w:proofErr w:type="spellEnd"/>
      <w:r w:rsidRPr="004C6F71">
        <w:rPr>
          <w:color w:val="FF0000"/>
        </w:rPr>
        <w:t xml:space="preserve"> </w:t>
      </w:r>
    </w:p>
    <w:p w14:paraId="34F9015B" w14:textId="77777777" w:rsidR="00993152" w:rsidRPr="004C6F71" w:rsidRDefault="00993152" w:rsidP="004C6F71">
      <w:pPr>
        <w:rPr>
          <w:color w:val="FF0000"/>
        </w:rPr>
      </w:pPr>
    </w:p>
    <w:p w14:paraId="4428BF11" w14:textId="77777777" w:rsidR="007E296A" w:rsidRPr="007E296A" w:rsidRDefault="007E296A" w:rsidP="007E296A">
      <w:pPr>
        <w:rPr>
          <w:b/>
          <w:bCs/>
        </w:rPr>
      </w:pPr>
      <w:r w:rsidRPr="007E296A">
        <w:rPr>
          <w:b/>
          <w:bCs/>
        </w:rPr>
        <w:t>Kočka a projevy bolesti</w:t>
      </w:r>
    </w:p>
    <w:p w14:paraId="6A36D8BF" w14:textId="0E150C84" w:rsidR="007E296A" w:rsidRDefault="007E296A" w:rsidP="007E296A">
      <w:r>
        <w:t>U koček jsou projevy bolestivosti méně znatelné než u psů, protože kočky mají tendenci zdravotní problémy (hlavně bolestivost) skrývat. Bolest kloubů můžeme poznat např.</w:t>
      </w:r>
      <w:r w:rsidR="00203AE2">
        <w:t xml:space="preserve"> tím, že se</w:t>
      </w:r>
      <w:r>
        <w:t xml:space="preserve"> kočka dlouho rozhoduje při seskoku dolů, nebo raději </w:t>
      </w:r>
      <w:r w:rsidR="006B4846">
        <w:t>opatrně sleze</w:t>
      </w:r>
      <w:r w:rsidR="002C4B32">
        <w:t>,</w:t>
      </w:r>
      <w:r>
        <w:t xml:space="preserve"> než aby sesko</w:t>
      </w:r>
      <w:r w:rsidR="006B4846">
        <w:t>čila</w:t>
      </w:r>
      <w:r>
        <w:t>, při skoku nahoru také může dlouho rozmýšlet, skok nemusí být povedený, pohybuje se pomaleji, nechodí na vyvýšená místa, pobývá hlavně na zemi, má menší zájem o hru nebo si dává častěji pauzy.</w:t>
      </w:r>
    </w:p>
    <w:p w14:paraId="3C238E43" w14:textId="77777777" w:rsidR="00CD4D83" w:rsidRPr="007E296A" w:rsidRDefault="00CD4D83" w:rsidP="004258EF">
      <w:pPr>
        <w:rPr>
          <w:b/>
          <w:bCs/>
        </w:rPr>
      </w:pPr>
    </w:p>
    <w:p w14:paraId="7B3CF44D" w14:textId="2823A1C5" w:rsidR="005E631E" w:rsidRPr="007E296A" w:rsidRDefault="005E631E" w:rsidP="004258EF">
      <w:pPr>
        <w:rPr>
          <w:b/>
          <w:bCs/>
        </w:rPr>
      </w:pPr>
      <w:r w:rsidRPr="007E296A">
        <w:rPr>
          <w:b/>
          <w:bCs/>
        </w:rPr>
        <w:t>Domácí režim</w:t>
      </w:r>
    </w:p>
    <w:p w14:paraId="32FBA444" w14:textId="56A230B5" w:rsidR="005E631E" w:rsidRDefault="005E631E" w:rsidP="004258EF">
      <w:r>
        <w:t>Bolestivost může zvyšovat chladno</w:t>
      </w:r>
      <w:r w:rsidR="006B4846">
        <w:t>,</w:t>
      </w:r>
      <w:r>
        <w:t xml:space="preserve"> vlhko</w:t>
      </w:r>
      <w:r w:rsidR="006B4846">
        <w:t xml:space="preserve"> a </w:t>
      </w:r>
      <w:r>
        <w:t>spaní na tvrdé</w:t>
      </w:r>
      <w:r w:rsidR="006B4846">
        <w:t>m</w:t>
      </w:r>
      <w:r>
        <w:t>. Měkký pelíšek (např. z</w:t>
      </w:r>
      <w:r w:rsidR="006B4846">
        <w:t> </w:t>
      </w:r>
      <w:r>
        <w:t>pamě</w:t>
      </w:r>
      <w:r w:rsidR="006B4846">
        <w:t>ť</w:t>
      </w:r>
      <w:r>
        <w:t>ové pěny) může psovi zpříjemnit spánek a snížit bolest</w:t>
      </w:r>
      <w:r w:rsidR="006B4846">
        <w:t xml:space="preserve"> kloubů</w:t>
      </w:r>
      <w:r>
        <w:t xml:space="preserve">. Pokud pes </w:t>
      </w:r>
      <w:r w:rsidR="007E296A">
        <w:t>ne</w:t>
      </w:r>
      <w:r>
        <w:t>bo kočka byli zvykl</w:t>
      </w:r>
      <w:r w:rsidR="00203AE2">
        <w:t>í</w:t>
      </w:r>
      <w:r>
        <w:t xml:space="preserve"> spát na vyvýšených místech (pohovka, postel) je potřeba dát jim pelíšek i na zem, aby nebyli nuceni skákat</w:t>
      </w:r>
      <w:r w:rsidR="006B4846">
        <w:t>,</w:t>
      </w:r>
      <w:r>
        <w:t xml:space="preserve"> a i tak se dobře vyspali. V zimních měsících je dobré </w:t>
      </w:r>
      <w:r w:rsidR="006B4846">
        <w:t xml:space="preserve">používat </w:t>
      </w:r>
      <w:r>
        <w:t>obleč</w:t>
      </w:r>
      <w:r w:rsidR="006B4846">
        <w:t>e</w:t>
      </w:r>
      <w:r>
        <w:t xml:space="preserve">k. </w:t>
      </w:r>
    </w:p>
    <w:p w14:paraId="33B580E3" w14:textId="77777777" w:rsidR="007E296A" w:rsidRDefault="007E296A" w:rsidP="004258EF"/>
    <w:p w14:paraId="5B1D0569" w14:textId="77777777" w:rsidR="007E296A" w:rsidRPr="002C4B32" w:rsidRDefault="007E296A" w:rsidP="007E296A">
      <w:pPr>
        <w:rPr>
          <w:b/>
          <w:bCs/>
        </w:rPr>
      </w:pPr>
      <w:r w:rsidRPr="002C4B32">
        <w:rPr>
          <w:b/>
          <w:bCs/>
        </w:rPr>
        <w:t>Režim pohybu</w:t>
      </w:r>
    </w:p>
    <w:p w14:paraId="036561E4" w14:textId="2BC99BC4" w:rsidR="007E296A" w:rsidRPr="002C4B32" w:rsidRDefault="007E296A" w:rsidP="007E296A">
      <w:r w:rsidRPr="002C4B32">
        <w:t>Správný pohyb je při managementu artr</w:t>
      </w:r>
      <w:r w:rsidR="006B4846" w:rsidRPr="002C4B32">
        <w:t>ó</w:t>
      </w:r>
      <w:r w:rsidRPr="002C4B32">
        <w:t xml:space="preserve">zy důležitý. </w:t>
      </w:r>
      <w:r w:rsidR="006B4846" w:rsidRPr="002C4B32">
        <w:t>Když je zvíře do</w:t>
      </w:r>
      <w:r w:rsidR="002C4B32" w:rsidRPr="002C4B32">
        <w:t>s</w:t>
      </w:r>
      <w:r w:rsidR="006B4846" w:rsidRPr="002C4B32">
        <w:t xml:space="preserve">tatečně </w:t>
      </w:r>
      <w:proofErr w:type="spellStart"/>
      <w:r w:rsidR="006B4846" w:rsidRPr="002C4B32">
        <w:t>nasvalené</w:t>
      </w:r>
      <w:proofErr w:type="spellEnd"/>
      <w:r w:rsidR="006B4846" w:rsidRPr="002C4B32">
        <w:t xml:space="preserve">, zátěž na klouby je menší než u </w:t>
      </w:r>
      <w:proofErr w:type="spellStart"/>
      <w:r w:rsidR="006B4846" w:rsidRPr="002C4B32">
        <w:t>nenasvalených</w:t>
      </w:r>
      <w:proofErr w:type="spellEnd"/>
      <w:r w:rsidR="006B4846" w:rsidRPr="002C4B32">
        <w:t xml:space="preserve"> zvířat.  </w:t>
      </w:r>
      <w:r w:rsidRPr="002C4B32">
        <w:t xml:space="preserve">Ideální je častý pravidelný pohyb, pro psa jsou lepší častější kratší procházky než jedna dlouhá. </w:t>
      </w:r>
      <w:r w:rsidR="002C4B32" w:rsidRPr="002C4B32">
        <w:t>Není vhodný intenzivní pohyb (např. aportování, rychlý běh)</w:t>
      </w:r>
      <w:r w:rsidRPr="002C4B32">
        <w:t>.  Velice ná</w:t>
      </w:r>
      <w:r w:rsidR="002C4B32" w:rsidRPr="002C4B32">
        <w:t>p</w:t>
      </w:r>
      <w:r w:rsidRPr="002C4B32">
        <w:t>omocn</w:t>
      </w:r>
      <w:r w:rsidR="002C4B32" w:rsidRPr="002C4B32">
        <w:t>á</w:t>
      </w:r>
      <w:r w:rsidRPr="002C4B32">
        <w:t xml:space="preserve"> může být i návštěva fyzioterapeuta, který nastaví vhodné cvičení</w:t>
      </w:r>
      <w:r w:rsidR="002C4B32" w:rsidRPr="002C4B32">
        <w:t xml:space="preserve"> a režim</w:t>
      </w:r>
      <w:r w:rsidRPr="002C4B32">
        <w:t>.</w:t>
      </w:r>
    </w:p>
    <w:p w14:paraId="08205301" w14:textId="77777777" w:rsidR="007E296A" w:rsidRDefault="007E296A" w:rsidP="004258EF"/>
    <w:p w14:paraId="73E665D0" w14:textId="77777777" w:rsidR="007E296A" w:rsidRPr="002C4B32" w:rsidRDefault="007E296A" w:rsidP="007E296A">
      <w:pPr>
        <w:rPr>
          <w:b/>
          <w:bCs/>
        </w:rPr>
      </w:pPr>
      <w:r w:rsidRPr="002C4B32">
        <w:rPr>
          <w:b/>
          <w:bCs/>
        </w:rPr>
        <w:t>Analgetika</w:t>
      </w:r>
    </w:p>
    <w:p w14:paraId="28C6F65F" w14:textId="31B96317" w:rsidR="007E296A" w:rsidRDefault="007E296A" w:rsidP="007E296A">
      <w:r w:rsidRPr="002C4B32">
        <w:t>Na bolesti spojené s artrózou se používají nesteroidní antiflogistika. Sn</w:t>
      </w:r>
      <w:r w:rsidR="002C4B32" w:rsidRPr="002C4B32">
        <w:t>i</w:t>
      </w:r>
      <w:r w:rsidRPr="002C4B32">
        <w:t>žují bolestivost a zánět kloubů. Jedná se o tabletky, které se dávají většinou 1x denně, ale existují léky které, fun</w:t>
      </w:r>
      <w:r w:rsidR="002C4B32" w:rsidRPr="002C4B32">
        <w:t>g</w:t>
      </w:r>
      <w:r w:rsidRPr="002C4B32">
        <w:t>ují týden</w:t>
      </w:r>
      <w:r w:rsidR="00203AE2">
        <w:t>,</w:t>
      </w:r>
      <w:r w:rsidRPr="002C4B32">
        <w:t xml:space="preserve"> nebo i měsíc.  Jejich hlavní nevýhoda je, že m</w:t>
      </w:r>
      <w:r w:rsidR="00203AE2">
        <w:t>ohou</w:t>
      </w:r>
      <w:r w:rsidRPr="002C4B32">
        <w:t xml:space="preserve"> zhoršovat funkci ledvin</w:t>
      </w:r>
      <w:r w:rsidR="002C4B32" w:rsidRPr="002C4B32">
        <w:t xml:space="preserve"> a </w:t>
      </w:r>
      <w:r w:rsidR="002C4B32">
        <w:t xml:space="preserve">způsobovat </w:t>
      </w:r>
      <w:r w:rsidR="002C4B32" w:rsidRPr="002C4B32">
        <w:t>žaludeční problémy</w:t>
      </w:r>
      <w:r w:rsidRPr="002C4B32">
        <w:t xml:space="preserve">. </w:t>
      </w:r>
      <w:r w:rsidR="002C4B32">
        <w:t xml:space="preserve">Proto </w:t>
      </w:r>
      <w:r w:rsidRPr="002C4B32">
        <w:t>by se mělo s</w:t>
      </w:r>
      <w:r w:rsidR="002C4B32">
        <w:t xml:space="preserve"> nesteroidními </w:t>
      </w:r>
      <w:r w:rsidRPr="002C4B32">
        <w:t xml:space="preserve">analgetiky nakládat </w:t>
      </w:r>
      <w:r w:rsidR="002C4B32" w:rsidRPr="002C4B32">
        <w:t xml:space="preserve">velice </w:t>
      </w:r>
      <w:r w:rsidRPr="002C4B32">
        <w:t>opatrně</w:t>
      </w:r>
      <w:r w:rsidR="002C4B32" w:rsidRPr="002C4B32">
        <w:t xml:space="preserve"> a vždy</w:t>
      </w:r>
      <w:r w:rsidRPr="002C4B32">
        <w:t xml:space="preserve"> dle pokynů veterináře.</w:t>
      </w:r>
    </w:p>
    <w:p w14:paraId="4868FA33" w14:textId="77777777" w:rsidR="0033437C" w:rsidRDefault="0033437C" w:rsidP="007E296A"/>
    <w:p w14:paraId="2FA4D92F" w14:textId="77777777" w:rsidR="0033437C" w:rsidRPr="0033437C" w:rsidRDefault="0033437C" w:rsidP="0033437C">
      <w:r w:rsidRPr="0033437C">
        <w:t xml:space="preserve">A ještě hra pro Vás: Kdo dočetl až sem a sdělí nám heslo </w:t>
      </w:r>
    </w:p>
    <w:p w14:paraId="622CA635" w14:textId="77777777" w:rsidR="0033437C" w:rsidRPr="0033437C" w:rsidRDefault="0033437C" w:rsidP="0033437C">
      <w:r w:rsidRPr="0033437C">
        <w:t>PAJDAL</w:t>
      </w:r>
    </w:p>
    <w:p w14:paraId="65F119B1" w14:textId="77777777" w:rsidR="0033437C" w:rsidRPr="0033437C" w:rsidRDefault="0033437C" w:rsidP="0033437C">
      <w:r w:rsidRPr="0033437C">
        <w:t xml:space="preserve">Bude mít na všechny produkty a služby zahrnuté do akce Aktivní seniorský podzim slevu </w:t>
      </w:r>
      <w:proofErr w:type="gramStart"/>
      <w:r w:rsidRPr="0033437C">
        <w:t>15%</w:t>
      </w:r>
      <w:proofErr w:type="gramEnd"/>
      <w:r w:rsidRPr="0033437C">
        <w:t>!</w:t>
      </w:r>
    </w:p>
    <w:p w14:paraId="5F19427B" w14:textId="77777777" w:rsidR="0033437C" w:rsidRPr="002C4B32" w:rsidRDefault="0033437C" w:rsidP="007E296A"/>
    <w:p w14:paraId="573E645B" w14:textId="77777777" w:rsidR="00F01E81" w:rsidRDefault="00F01E81" w:rsidP="004258EF"/>
    <w:p w14:paraId="058517F7" w14:textId="77777777" w:rsidR="00636461" w:rsidRDefault="00636461" w:rsidP="004258EF"/>
    <w:p w14:paraId="2855C092" w14:textId="77777777" w:rsidR="00636461" w:rsidRDefault="00636461" w:rsidP="004258EF"/>
    <w:p w14:paraId="57D247F9" w14:textId="77777777" w:rsidR="00A532E2" w:rsidRDefault="00A532E2" w:rsidP="004258EF"/>
    <w:p w14:paraId="67721EB1" w14:textId="2A423844" w:rsidR="00A532E2" w:rsidRDefault="00A532E2" w:rsidP="004258EF"/>
    <w:p w14:paraId="5371FC53" w14:textId="77777777" w:rsidR="004258EF" w:rsidRDefault="004258EF"/>
    <w:sectPr w:rsidR="00425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556397"/>
    <w:multiLevelType w:val="hybridMultilevel"/>
    <w:tmpl w:val="1714B91E"/>
    <w:lvl w:ilvl="0" w:tplc="246EF628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520633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9F3"/>
    <w:rsid w:val="00127D95"/>
    <w:rsid w:val="00181704"/>
    <w:rsid w:val="00203AE2"/>
    <w:rsid w:val="00273279"/>
    <w:rsid w:val="002757C4"/>
    <w:rsid w:val="002852A4"/>
    <w:rsid w:val="002C4B32"/>
    <w:rsid w:val="003019F3"/>
    <w:rsid w:val="0033437C"/>
    <w:rsid w:val="004258EF"/>
    <w:rsid w:val="004C6F71"/>
    <w:rsid w:val="005119C6"/>
    <w:rsid w:val="0057180E"/>
    <w:rsid w:val="005E631E"/>
    <w:rsid w:val="00636461"/>
    <w:rsid w:val="006B4846"/>
    <w:rsid w:val="006F6870"/>
    <w:rsid w:val="007E296A"/>
    <w:rsid w:val="00831AAA"/>
    <w:rsid w:val="00993152"/>
    <w:rsid w:val="00A315D6"/>
    <w:rsid w:val="00A532E2"/>
    <w:rsid w:val="00CD4D83"/>
    <w:rsid w:val="00CE1434"/>
    <w:rsid w:val="00DF015F"/>
    <w:rsid w:val="00E82ED8"/>
    <w:rsid w:val="00F01E81"/>
    <w:rsid w:val="00FA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274C3"/>
  <w15:chartTrackingRefBased/>
  <w15:docId w15:val="{D7DFA590-8E2F-4FF7-83A1-A2C97B01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258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26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23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60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48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021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88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517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72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83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574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84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57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866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96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541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9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582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060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162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803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83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871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883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998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43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00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5312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62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43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8163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82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06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44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029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02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368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8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2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6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4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57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442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33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253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31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34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1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53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49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21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59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07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690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77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544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274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08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46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555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58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557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0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38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30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38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97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533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397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908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08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2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323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234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9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239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0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49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251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64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00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900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2</Pages>
  <Words>456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ordinace2</dc:creator>
  <cp:keywords/>
  <dc:description/>
  <cp:lastModifiedBy>Anna Podratzká</cp:lastModifiedBy>
  <cp:revision>7</cp:revision>
  <dcterms:created xsi:type="dcterms:W3CDTF">2024-08-28T09:48:00Z</dcterms:created>
  <dcterms:modified xsi:type="dcterms:W3CDTF">2024-09-17T11:43:00Z</dcterms:modified>
</cp:coreProperties>
</file>